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607D4D" w14:textId="62E80F72" w:rsidR="009B5981" w:rsidRPr="00920D30" w:rsidRDefault="009B5981" w:rsidP="009B5981">
      <w:pPr>
        <w:rPr>
          <w:rFonts w:ascii="Verdana" w:hAnsi="Verdana"/>
          <w:b/>
          <w:bCs/>
          <w:sz w:val="28"/>
          <w:szCs w:val="28"/>
        </w:rPr>
      </w:pPr>
      <w:r w:rsidRPr="00920D30">
        <w:rPr>
          <w:rFonts w:ascii="Verdana" w:hAnsi="Verdana"/>
          <w:b/>
          <w:bCs/>
          <w:sz w:val="28"/>
          <w:szCs w:val="28"/>
        </w:rPr>
        <w:t xml:space="preserve">Het Geheim van de Trainer </w:t>
      </w:r>
    </w:p>
    <w:p w14:paraId="05B3FA39" w14:textId="0E7ECF93" w:rsidR="009B5981" w:rsidRPr="00920D30" w:rsidRDefault="009B5981" w:rsidP="009B5981">
      <w:pPr>
        <w:rPr>
          <w:rFonts w:ascii="Verdana" w:hAnsi="Verdana"/>
          <w:b/>
          <w:bCs/>
          <w:sz w:val="28"/>
          <w:szCs w:val="28"/>
        </w:rPr>
      </w:pPr>
      <w:r w:rsidRPr="00920D30">
        <w:rPr>
          <w:rFonts w:ascii="Verdana" w:hAnsi="Verdana"/>
          <w:b/>
          <w:bCs/>
          <w:sz w:val="28"/>
          <w:szCs w:val="28"/>
        </w:rPr>
        <w:t>A</w:t>
      </w:r>
      <w:r w:rsidR="00B63017">
        <w:rPr>
          <w:rFonts w:ascii="Verdana" w:hAnsi="Verdana"/>
          <w:b/>
          <w:bCs/>
          <w:sz w:val="28"/>
          <w:szCs w:val="28"/>
        </w:rPr>
        <w:t>u</w:t>
      </w:r>
      <w:r w:rsidRPr="00920D30">
        <w:rPr>
          <w:rFonts w:ascii="Verdana" w:hAnsi="Verdana"/>
          <w:b/>
          <w:bCs/>
          <w:sz w:val="28"/>
          <w:szCs w:val="28"/>
        </w:rPr>
        <w:t>teur</w:t>
      </w:r>
      <w:r w:rsidR="00B63017">
        <w:rPr>
          <w:rFonts w:ascii="Verdana" w:hAnsi="Verdana"/>
          <w:b/>
          <w:bCs/>
          <w:sz w:val="28"/>
          <w:szCs w:val="28"/>
        </w:rPr>
        <w:t>s:</w:t>
      </w:r>
      <w:r w:rsidRPr="00920D30">
        <w:rPr>
          <w:rFonts w:ascii="Verdana" w:hAnsi="Verdana"/>
          <w:b/>
          <w:bCs/>
          <w:sz w:val="28"/>
          <w:szCs w:val="28"/>
        </w:rPr>
        <w:t xml:space="preserve"> Lianne Kaufman en Janneke Ploegmakers </w:t>
      </w:r>
    </w:p>
    <w:p w14:paraId="64930AF0" w14:textId="77777777" w:rsidR="009B5981" w:rsidRDefault="009B5981" w:rsidP="009B5981">
      <w:pPr>
        <w:rPr>
          <w:rFonts w:ascii="Verdana" w:hAnsi="Verdana"/>
          <w:b/>
          <w:bCs/>
          <w:sz w:val="28"/>
          <w:szCs w:val="28"/>
        </w:rPr>
      </w:pPr>
      <w:r w:rsidRPr="00920D30">
        <w:rPr>
          <w:rFonts w:ascii="Verdana" w:hAnsi="Verdana"/>
          <w:b/>
          <w:bCs/>
          <w:sz w:val="28"/>
          <w:szCs w:val="28"/>
        </w:rPr>
        <w:t xml:space="preserve">ISBN 9789043021364. </w:t>
      </w:r>
    </w:p>
    <w:p w14:paraId="1A99D315" w14:textId="77777777" w:rsidR="004E0FBA" w:rsidRPr="00920D30" w:rsidRDefault="004E0FBA" w:rsidP="004E0FBA">
      <w:pPr>
        <w:rPr>
          <w:rFonts w:ascii="Verdana" w:hAnsi="Verdana"/>
          <w:b/>
          <w:bCs/>
          <w:sz w:val="28"/>
          <w:szCs w:val="28"/>
        </w:rPr>
      </w:pPr>
      <w:r>
        <w:rPr>
          <w:rFonts w:ascii="Verdana" w:hAnsi="Verdana"/>
          <w:b/>
          <w:bCs/>
          <w:sz w:val="28"/>
          <w:szCs w:val="28"/>
        </w:rPr>
        <w:t>Jaartal 2010</w:t>
      </w:r>
      <w:r w:rsidRPr="00920D30">
        <w:rPr>
          <w:rFonts w:ascii="Verdana" w:hAnsi="Verdana"/>
          <w:b/>
          <w:bCs/>
          <w:sz w:val="28"/>
          <w:szCs w:val="28"/>
        </w:rPr>
        <w:t xml:space="preserve"> </w:t>
      </w:r>
    </w:p>
    <w:p w14:paraId="78E23F0D" w14:textId="4F491749" w:rsidR="004E0FBA" w:rsidRPr="00920D30" w:rsidRDefault="004E0FBA" w:rsidP="009B5981">
      <w:pPr>
        <w:rPr>
          <w:rFonts w:ascii="Verdana" w:hAnsi="Verdana"/>
          <w:b/>
          <w:bCs/>
          <w:sz w:val="28"/>
          <w:szCs w:val="28"/>
        </w:rPr>
      </w:pPr>
      <w:r>
        <w:rPr>
          <w:rFonts w:ascii="Verdana" w:hAnsi="Verdana"/>
          <w:b/>
          <w:bCs/>
          <w:sz w:val="28"/>
          <w:szCs w:val="28"/>
        </w:rPr>
        <w:t xml:space="preserve">Verslag: Frans-Jan Liefrink  </w:t>
      </w:r>
    </w:p>
    <w:p w14:paraId="781775CC" w14:textId="77777777" w:rsidR="009B5981" w:rsidRPr="00920D30" w:rsidRDefault="009B5981" w:rsidP="009B5981">
      <w:pPr>
        <w:rPr>
          <w:rFonts w:ascii="Verdana" w:hAnsi="Verdana"/>
          <w:sz w:val="28"/>
          <w:szCs w:val="28"/>
        </w:rPr>
      </w:pPr>
      <w:r w:rsidRPr="00920D30">
        <w:rPr>
          <w:rFonts w:ascii="Verdana" w:hAnsi="Verdana"/>
          <w:sz w:val="28"/>
          <w:szCs w:val="28"/>
        </w:rPr>
        <w:t xml:space="preserve">Dit boek is voor mijn ontwikkeling als trainer erg belangrijk geweest. Het geeft een overzicht van veel belangrijke facetten van training. In welke contact werk je? Hoe stel je effectieve doelen? Allerlei didactische theorieën en werkvormen worden besproken waaronder ook de leercirkel van </w:t>
      </w:r>
      <w:proofErr w:type="spellStart"/>
      <w:r w:rsidRPr="00920D30">
        <w:rPr>
          <w:rFonts w:ascii="Verdana" w:hAnsi="Verdana"/>
          <w:sz w:val="28"/>
          <w:szCs w:val="28"/>
        </w:rPr>
        <w:t>Kolb</w:t>
      </w:r>
      <w:proofErr w:type="spellEnd"/>
      <w:r w:rsidRPr="00920D30">
        <w:rPr>
          <w:rFonts w:ascii="Verdana" w:hAnsi="Verdana"/>
          <w:sz w:val="28"/>
          <w:szCs w:val="28"/>
        </w:rPr>
        <w:t xml:space="preserve">. Het gaat te ver om alles hier vluchtig te beschrijven want het boek haalt in verschillende hoofdstukken veel verschillende thema’s van training geven aan. Van je rol als trainer voor de groep tot het doen van acquisitie. Voor mij is het boek een mooi naslag werk die me samen met de boeken van </w:t>
      </w:r>
      <w:proofErr w:type="spellStart"/>
      <w:r w:rsidRPr="00920D30">
        <w:rPr>
          <w:rFonts w:ascii="Verdana" w:hAnsi="Verdana"/>
          <w:sz w:val="28"/>
          <w:szCs w:val="28"/>
        </w:rPr>
        <w:t>Galan</w:t>
      </w:r>
      <w:proofErr w:type="spellEnd"/>
      <w:r w:rsidRPr="00920D30">
        <w:rPr>
          <w:rFonts w:ascii="Verdana" w:hAnsi="Verdana"/>
          <w:sz w:val="28"/>
          <w:szCs w:val="28"/>
        </w:rPr>
        <w:t xml:space="preserve"> als trainer gevormd hebben. Er is veel aandacht in het boek voor het ontwerpen van trainingen. Waarbij ik in mijn ontwerp graag heel dynamisch train en veel verschillende ervaringsgerichte werkvormen gebruik. </w:t>
      </w:r>
    </w:p>
    <w:p w14:paraId="370F006E" w14:textId="77777777" w:rsidR="009B5981" w:rsidRPr="00920D30" w:rsidRDefault="009B5981" w:rsidP="009B5981">
      <w:pPr>
        <w:rPr>
          <w:rFonts w:ascii="Verdana" w:hAnsi="Verdana"/>
          <w:sz w:val="28"/>
          <w:szCs w:val="28"/>
        </w:rPr>
      </w:pPr>
      <w:r w:rsidRPr="00920D30">
        <w:rPr>
          <w:rFonts w:ascii="Verdana" w:hAnsi="Verdana"/>
          <w:sz w:val="28"/>
          <w:szCs w:val="28"/>
        </w:rPr>
        <w:t xml:space="preserve">In het boek wordt ook een macro van een trainingsontwerp opgenomen. Deze gebruik ik praktisch bij ieder ontwerp. Hierin staan de voorbereidende stappen beschreven, zitten ontwikkeldoelen opgenomen en ook een tijdspad en ruimte om de werkvormen te beschrijven en welke middelen ik nodig heb als ik de training geef. Voor mij werkt dit super prettig en helder. </w:t>
      </w:r>
    </w:p>
    <w:p w14:paraId="1D4F6A1D" w14:textId="58D43AB5" w:rsidR="009B5981" w:rsidRPr="00920D30" w:rsidRDefault="009B5981" w:rsidP="009B5981">
      <w:pPr>
        <w:rPr>
          <w:rFonts w:ascii="Verdana" w:hAnsi="Verdana"/>
          <w:b/>
          <w:bCs/>
          <w:sz w:val="28"/>
          <w:szCs w:val="28"/>
        </w:rPr>
      </w:pPr>
      <w:r w:rsidRPr="00920D30">
        <w:rPr>
          <w:rFonts w:ascii="Verdana" w:hAnsi="Verdana"/>
          <w:sz w:val="28"/>
          <w:szCs w:val="28"/>
        </w:rPr>
        <w:t xml:space="preserve">Als ik een train de trainer training geef binnen de organisatie waar ik veel voor train dan draag ik veel van de theorieën uit dit boek op de deelnemers over. Het boek is taaier geschreven dan de boeken van Karin de </w:t>
      </w:r>
      <w:proofErr w:type="spellStart"/>
      <w:r w:rsidRPr="00920D30">
        <w:rPr>
          <w:rFonts w:ascii="Verdana" w:hAnsi="Verdana"/>
          <w:sz w:val="28"/>
          <w:szCs w:val="28"/>
        </w:rPr>
        <w:t>Galan</w:t>
      </w:r>
      <w:proofErr w:type="spellEnd"/>
      <w:r w:rsidRPr="00920D30">
        <w:rPr>
          <w:rFonts w:ascii="Verdana" w:hAnsi="Verdana"/>
          <w:sz w:val="28"/>
          <w:szCs w:val="28"/>
        </w:rPr>
        <w:t xml:space="preserve">, maar wat betreft de inhoud wel heel helder en overtuigend.  </w:t>
      </w:r>
      <w:r w:rsidRPr="00920D30">
        <w:rPr>
          <w:rFonts w:ascii="Verdana" w:hAnsi="Verdana"/>
          <w:b/>
          <w:bCs/>
          <w:sz w:val="28"/>
          <w:szCs w:val="28"/>
        </w:rPr>
        <w:br/>
      </w:r>
    </w:p>
    <w:p w14:paraId="3D2E5B52" w14:textId="77777777" w:rsidR="00A35195" w:rsidRDefault="00A35195"/>
    <w:sectPr w:rsidR="00A3519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81"/>
    <w:rsid w:val="0007285E"/>
    <w:rsid w:val="00134D6B"/>
    <w:rsid w:val="002E2E8D"/>
    <w:rsid w:val="004E0FBA"/>
    <w:rsid w:val="0074641A"/>
    <w:rsid w:val="009B5981"/>
    <w:rsid w:val="00A35195"/>
    <w:rsid w:val="00B63017"/>
    <w:rsid w:val="00BD599B"/>
    <w:rsid w:val="00DB0365"/>
    <w:rsid w:val="00EB3B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CB48B"/>
  <w15:chartTrackingRefBased/>
  <w15:docId w15:val="{3F712086-376F-49D0-8230-75CA60506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5981"/>
  </w:style>
  <w:style w:type="paragraph" w:styleId="Kop1">
    <w:name w:val="heading 1"/>
    <w:basedOn w:val="Standaard"/>
    <w:next w:val="Standaard"/>
    <w:link w:val="Kop1Char"/>
    <w:uiPriority w:val="9"/>
    <w:qFormat/>
    <w:rsid w:val="009B59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9B59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9B598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9B598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9B598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9B598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B598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B598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B598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B598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9B598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9B598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9B598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9B598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9B598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B598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B598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B5981"/>
    <w:rPr>
      <w:rFonts w:eastAsiaTheme="majorEastAsia" w:cstheme="majorBidi"/>
      <w:color w:val="272727" w:themeColor="text1" w:themeTint="D8"/>
    </w:rPr>
  </w:style>
  <w:style w:type="paragraph" w:styleId="Titel">
    <w:name w:val="Title"/>
    <w:basedOn w:val="Standaard"/>
    <w:next w:val="Standaard"/>
    <w:link w:val="TitelChar"/>
    <w:uiPriority w:val="10"/>
    <w:qFormat/>
    <w:rsid w:val="009B59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B598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B598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B598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B598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B5981"/>
    <w:rPr>
      <w:i/>
      <w:iCs/>
      <w:color w:val="404040" w:themeColor="text1" w:themeTint="BF"/>
    </w:rPr>
  </w:style>
  <w:style w:type="paragraph" w:styleId="Lijstalinea">
    <w:name w:val="List Paragraph"/>
    <w:basedOn w:val="Standaard"/>
    <w:uiPriority w:val="34"/>
    <w:qFormat/>
    <w:rsid w:val="009B5981"/>
    <w:pPr>
      <w:ind w:left="720"/>
      <w:contextualSpacing/>
    </w:pPr>
  </w:style>
  <w:style w:type="character" w:styleId="Intensievebenadrukking">
    <w:name w:val="Intense Emphasis"/>
    <w:basedOn w:val="Standaardalinea-lettertype"/>
    <w:uiPriority w:val="21"/>
    <w:qFormat/>
    <w:rsid w:val="009B5981"/>
    <w:rPr>
      <w:i/>
      <w:iCs/>
      <w:color w:val="2F5496" w:themeColor="accent1" w:themeShade="BF"/>
    </w:rPr>
  </w:style>
  <w:style w:type="paragraph" w:styleId="Duidelijkcitaat">
    <w:name w:val="Intense Quote"/>
    <w:basedOn w:val="Standaard"/>
    <w:next w:val="Standaard"/>
    <w:link w:val="DuidelijkcitaatChar"/>
    <w:uiPriority w:val="30"/>
    <w:qFormat/>
    <w:rsid w:val="009B59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9B5981"/>
    <w:rPr>
      <w:i/>
      <w:iCs/>
      <w:color w:val="2F5496" w:themeColor="accent1" w:themeShade="BF"/>
    </w:rPr>
  </w:style>
  <w:style w:type="character" w:styleId="Intensieveverwijzing">
    <w:name w:val="Intense Reference"/>
    <w:basedOn w:val="Standaardalinea-lettertype"/>
    <w:uiPriority w:val="32"/>
    <w:qFormat/>
    <w:rsid w:val="009B598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257</Words>
  <Characters>1335</Characters>
  <Application>Microsoft Office Word</Application>
  <DocSecurity>0</DocSecurity>
  <Lines>32</Lines>
  <Paragraphs>10</Paragraphs>
  <ScaleCrop>false</ScaleCrop>
  <Company/>
  <LinksUpToDate>false</LinksUpToDate>
  <CharactersWithSpaces>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Frans-Jan Liefrink</dc:creator>
  <cp:keywords/>
  <dc:description/>
  <cp:lastModifiedBy>Marcel Groenendijk</cp:lastModifiedBy>
  <cp:revision>3</cp:revision>
  <dcterms:created xsi:type="dcterms:W3CDTF">2026-08-11T06:16:00Z</dcterms:created>
  <dcterms:modified xsi:type="dcterms:W3CDTF">2026-08-11T06:23:00Z</dcterms:modified>
</cp:coreProperties>
</file>